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3767D3" w14:textId="741BC4A8" w:rsidR="003A0804" w:rsidRPr="003A0804" w:rsidRDefault="003A0804" w:rsidP="005E1ECA">
      <w:pPr>
        <w:tabs>
          <w:tab w:val="left" w:pos="567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3A0804">
        <w:rPr>
          <w:rFonts w:ascii="Times New Roman" w:eastAsia="Calibri" w:hAnsi="Times New Roman" w:cs="Times New Roman"/>
          <w:b/>
          <w:i/>
          <w:sz w:val="28"/>
          <w:szCs w:val="28"/>
        </w:rPr>
        <w:t>Темы самообразования педагогов на 20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>2</w:t>
      </w:r>
      <w:r w:rsidR="00853B9E">
        <w:rPr>
          <w:rFonts w:ascii="Times New Roman" w:eastAsia="Calibri" w:hAnsi="Times New Roman" w:cs="Times New Roman"/>
          <w:b/>
          <w:i/>
          <w:sz w:val="28"/>
          <w:szCs w:val="28"/>
        </w:rPr>
        <w:t>4</w:t>
      </w:r>
      <w:r w:rsidRPr="003A0804">
        <w:rPr>
          <w:rFonts w:ascii="Times New Roman" w:eastAsia="Calibri" w:hAnsi="Times New Roman" w:cs="Times New Roman"/>
          <w:b/>
          <w:i/>
          <w:sz w:val="28"/>
          <w:szCs w:val="28"/>
        </w:rPr>
        <w:t>-202</w:t>
      </w:r>
      <w:r w:rsidR="00853B9E">
        <w:rPr>
          <w:rFonts w:ascii="Times New Roman" w:eastAsia="Calibri" w:hAnsi="Times New Roman" w:cs="Times New Roman"/>
          <w:b/>
          <w:i/>
          <w:sz w:val="28"/>
          <w:szCs w:val="28"/>
        </w:rPr>
        <w:t>5</w:t>
      </w:r>
      <w:r w:rsidRPr="003A0804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уч.</w:t>
      </w:r>
      <w:r w:rsidR="00F8730B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</w:t>
      </w:r>
      <w:r w:rsidRPr="003A0804">
        <w:rPr>
          <w:rFonts w:ascii="Times New Roman" w:eastAsia="Calibri" w:hAnsi="Times New Roman" w:cs="Times New Roman"/>
          <w:b/>
          <w:i/>
          <w:sz w:val="28"/>
          <w:szCs w:val="28"/>
        </w:rPr>
        <w:t>год:</w:t>
      </w:r>
    </w:p>
    <w:tbl>
      <w:tblPr>
        <w:tblStyle w:val="a3"/>
        <w:tblW w:w="9924" w:type="dxa"/>
        <w:tblInd w:w="-431" w:type="dxa"/>
        <w:tblLook w:val="04A0" w:firstRow="1" w:lastRow="0" w:firstColumn="1" w:lastColumn="0" w:noHBand="0" w:noVBand="1"/>
      </w:tblPr>
      <w:tblGrid>
        <w:gridCol w:w="2666"/>
        <w:gridCol w:w="7258"/>
      </w:tblGrid>
      <w:tr w:rsidR="003A0804" w:rsidRPr="003A0804" w14:paraId="1BB351B5" w14:textId="77777777" w:rsidTr="005E1ECA">
        <w:tc>
          <w:tcPr>
            <w:tcW w:w="2666" w:type="dxa"/>
          </w:tcPr>
          <w:p w14:paraId="60B73E4F" w14:textId="77777777" w:rsidR="003A0804" w:rsidRPr="003A0804" w:rsidRDefault="003A0804" w:rsidP="003A0804">
            <w:pPr>
              <w:spacing w:after="200"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A0804">
              <w:rPr>
                <w:rFonts w:ascii="Times New Roman" w:hAnsi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7258" w:type="dxa"/>
          </w:tcPr>
          <w:p w14:paraId="70DE5016" w14:textId="77777777" w:rsidR="003A0804" w:rsidRPr="003A0804" w:rsidRDefault="003A0804" w:rsidP="003A0804">
            <w:pPr>
              <w:spacing w:after="200"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A0804">
              <w:rPr>
                <w:rFonts w:ascii="Times New Roman" w:hAnsi="Times New Roman"/>
                <w:b/>
                <w:sz w:val="28"/>
                <w:szCs w:val="28"/>
              </w:rPr>
              <w:t>Тема</w:t>
            </w:r>
          </w:p>
        </w:tc>
      </w:tr>
      <w:tr w:rsidR="005E1ECA" w:rsidRPr="003A0804" w14:paraId="5C07A214" w14:textId="77777777" w:rsidTr="005E1ECA">
        <w:tc>
          <w:tcPr>
            <w:tcW w:w="2666" w:type="dxa"/>
          </w:tcPr>
          <w:p w14:paraId="68D69ACE" w14:textId="77777777" w:rsidR="005E1ECA" w:rsidRDefault="00853B9E" w:rsidP="003A0804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Силандина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П.С.</w:t>
            </w:r>
          </w:p>
          <w:p w14:paraId="0BFDB71E" w14:textId="77777777" w:rsidR="006F7A57" w:rsidRDefault="006F7A57" w:rsidP="006F7A57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A0804">
              <w:rPr>
                <w:rFonts w:ascii="Times New Roman" w:hAnsi="Times New Roman"/>
                <w:sz w:val="28"/>
                <w:szCs w:val="28"/>
              </w:rPr>
              <w:t>Зайцева В.Н.</w:t>
            </w:r>
          </w:p>
          <w:p w14:paraId="1F66AB0E" w14:textId="77777777" w:rsidR="006F7A57" w:rsidRDefault="006F7A57" w:rsidP="006F7A57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Конева Н.С.</w:t>
            </w:r>
          </w:p>
          <w:p w14:paraId="2A83E831" w14:textId="77777777" w:rsidR="006F7A57" w:rsidRDefault="006F7A57" w:rsidP="006F7A57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Дементьева С.В.</w:t>
            </w:r>
          </w:p>
          <w:p w14:paraId="7D5CB19F" w14:textId="41377315" w:rsidR="006F7A57" w:rsidRPr="003A0804" w:rsidRDefault="006F7A57" w:rsidP="006F7A57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Трынова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Л.А.</w:t>
            </w:r>
          </w:p>
        </w:tc>
        <w:tc>
          <w:tcPr>
            <w:tcW w:w="7258" w:type="dxa"/>
          </w:tcPr>
          <w:p w14:paraId="68172C33" w14:textId="509B720D" w:rsidR="005E1ECA" w:rsidRPr="003A0804" w:rsidRDefault="00F4664F" w:rsidP="003A0804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="00853B9E" w:rsidRPr="00853B9E">
              <w:rPr>
                <w:rFonts w:ascii="Times New Roman" w:hAnsi="Times New Roman"/>
                <w:sz w:val="28"/>
                <w:szCs w:val="28"/>
              </w:rPr>
              <w:t>Первые шаги к профессии: наставничество старших школьников над младшими через творческую деятельность у обучающихся с ТМНР в рамках проекта "Познай, твори и развивайся</w:t>
            </w:r>
            <w:r w:rsidR="00853B9E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3A0804" w:rsidRPr="003A0804" w14:paraId="7675A614" w14:textId="77777777" w:rsidTr="005E1ECA">
        <w:tc>
          <w:tcPr>
            <w:tcW w:w="2666" w:type="dxa"/>
          </w:tcPr>
          <w:p w14:paraId="49524E04" w14:textId="77777777" w:rsidR="003A0804" w:rsidRPr="003A0804" w:rsidRDefault="003A0804" w:rsidP="003A0804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A0804">
              <w:rPr>
                <w:rFonts w:ascii="Times New Roman" w:hAnsi="Times New Roman"/>
                <w:sz w:val="28"/>
                <w:szCs w:val="28"/>
              </w:rPr>
              <w:t>Соловьева Г.В.</w:t>
            </w:r>
          </w:p>
        </w:tc>
        <w:tc>
          <w:tcPr>
            <w:tcW w:w="7258" w:type="dxa"/>
          </w:tcPr>
          <w:p w14:paraId="7587D14E" w14:textId="77001499" w:rsidR="003A0804" w:rsidRPr="003A0804" w:rsidRDefault="00BE7EED" w:rsidP="003A0804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="00853B9E" w:rsidRPr="00853B9E">
              <w:rPr>
                <w:rFonts w:ascii="Times New Roman" w:hAnsi="Times New Roman"/>
                <w:sz w:val="28"/>
                <w:szCs w:val="28"/>
              </w:rPr>
              <w:t>Мир школьных профессий</w:t>
            </w:r>
            <w:r w:rsidR="00853B9E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3A0804" w:rsidRPr="003A0804" w14:paraId="742F1485" w14:textId="77777777" w:rsidTr="005E1ECA">
        <w:tc>
          <w:tcPr>
            <w:tcW w:w="2666" w:type="dxa"/>
          </w:tcPr>
          <w:p w14:paraId="1A713A24" w14:textId="77777777" w:rsidR="003A0804" w:rsidRPr="003A0804" w:rsidRDefault="003A0804" w:rsidP="003A0804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A0804">
              <w:rPr>
                <w:rFonts w:ascii="Times New Roman" w:hAnsi="Times New Roman"/>
                <w:sz w:val="28"/>
                <w:szCs w:val="28"/>
              </w:rPr>
              <w:t>Камнева Е.В.</w:t>
            </w:r>
          </w:p>
        </w:tc>
        <w:tc>
          <w:tcPr>
            <w:tcW w:w="7258" w:type="dxa"/>
          </w:tcPr>
          <w:p w14:paraId="4090202C" w14:textId="20C6DA4E" w:rsidR="003A0804" w:rsidRPr="003A0804" w:rsidRDefault="00F4664F" w:rsidP="003A0804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="00C56866" w:rsidRPr="00C56866">
              <w:rPr>
                <w:rFonts w:ascii="Times New Roman" w:hAnsi="Times New Roman"/>
                <w:sz w:val="28"/>
                <w:szCs w:val="28"/>
              </w:rPr>
              <w:t>Знакомство с миром профессий обучающихся с ТМНР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315748" w:rsidRPr="003A0804" w14:paraId="54EFC447" w14:textId="77777777" w:rsidTr="005E1ECA">
        <w:tc>
          <w:tcPr>
            <w:tcW w:w="2666" w:type="dxa"/>
          </w:tcPr>
          <w:p w14:paraId="472C1181" w14:textId="4172895A" w:rsidR="00315748" w:rsidRPr="003A0804" w:rsidRDefault="00315748" w:rsidP="003A0804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Крюкова А.</w:t>
            </w:r>
            <w:r w:rsidR="00853B9E">
              <w:rPr>
                <w:rFonts w:ascii="Times New Roman" w:hAnsi="Times New Roman"/>
                <w:sz w:val="28"/>
                <w:szCs w:val="28"/>
              </w:rPr>
              <w:t>А.</w:t>
            </w:r>
          </w:p>
        </w:tc>
        <w:tc>
          <w:tcPr>
            <w:tcW w:w="7258" w:type="dxa"/>
          </w:tcPr>
          <w:p w14:paraId="00A855CA" w14:textId="63CE8731" w:rsidR="00315748" w:rsidRPr="003A0804" w:rsidRDefault="00F4664F" w:rsidP="003A0804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="00B1178F" w:rsidRPr="00B1178F">
              <w:rPr>
                <w:rFonts w:ascii="Times New Roman" w:hAnsi="Times New Roman"/>
                <w:sz w:val="28"/>
                <w:szCs w:val="28"/>
              </w:rPr>
              <w:t>Сюжетно- ролевые игры как первичная проф. ориентация обучающихся с ТМНР</w:t>
            </w:r>
            <w:r w:rsidR="00B1178F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3A0804" w:rsidRPr="003A0804" w14:paraId="6CAF73C3" w14:textId="77777777" w:rsidTr="005E1ECA">
        <w:tc>
          <w:tcPr>
            <w:tcW w:w="2666" w:type="dxa"/>
          </w:tcPr>
          <w:p w14:paraId="4AFA6FD8" w14:textId="77777777" w:rsidR="00BE7EED" w:rsidRDefault="003A0804" w:rsidP="00BE7EED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A0804">
              <w:rPr>
                <w:rFonts w:ascii="Times New Roman" w:hAnsi="Times New Roman"/>
                <w:sz w:val="28"/>
                <w:szCs w:val="28"/>
              </w:rPr>
              <w:t>Коныгина В.А.</w:t>
            </w:r>
          </w:p>
          <w:p w14:paraId="4D3318AB" w14:textId="75FE5267" w:rsidR="003D6BF6" w:rsidRPr="003A0804" w:rsidRDefault="003D6BF6" w:rsidP="00BE7EED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258" w:type="dxa"/>
          </w:tcPr>
          <w:p w14:paraId="3C4636C2" w14:textId="1871553E" w:rsidR="003A0804" w:rsidRPr="003A0804" w:rsidRDefault="00C56866" w:rsidP="003A0804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C56866">
              <w:rPr>
                <w:rFonts w:ascii="Times New Roman" w:hAnsi="Times New Roman"/>
                <w:sz w:val="28"/>
                <w:szCs w:val="28"/>
              </w:rPr>
              <w:t>Профориентационная работа в начальной школе- первый шаг к выбору профессии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C56866" w:rsidRPr="003A0804" w14:paraId="1B1B6636" w14:textId="77777777" w:rsidTr="005E1ECA">
        <w:tc>
          <w:tcPr>
            <w:tcW w:w="2666" w:type="dxa"/>
          </w:tcPr>
          <w:p w14:paraId="6EA3C316" w14:textId="052CDF77" w:rsidR="00C56866" w:rsidRPr="003A0804" w:rsidRDefault="00C56866" w:rsidP="00BE7EED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A0804">
              <w:rPr>
                <w:rFonts w:ascii="Times New Roman" w:hAnsi="Times New Roman"/>
                <w:sz w:val="28"/>
                <w:szCs w:val="28"/>
              </w:rPr>
              <w:t>Бурла Е.Д.</w:t>
            </w:r>
          </w:p>
        </w:tc>
        <w:tc>
          <w:tcPr>
            <w:tcW w:w="7258" w:type="dxa"/>
          </w:tcPr>
          <w:p w14:paraId="1B801110" w14:textId="06148C66" w:rsidR="00C56866" w:rsidRDefault="006D48EB" w:rsidP="003A0804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C56866">
              <w:rPr>
                <w:rFonts w:ascii="Times New Roman" w:hAnsi="Times New Roman"/>
                <w:sz w:val="28"/>
                <w:szCs w:val="28"/>
              </w:rPr>
              <w:t>Профориентационная работа в начальной школе- первый шаг к выбору профессии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3A0804" w:rsidRPr="003A0804" w14:paraId="05B5CA06" w14:textId="77777777" w:rsidTr="005E1ECA">
        <w:tc>
          <w:tcPr>
            <w:tcW w:w="2666" w:type="dxa"/>
          </w:tcPr>
          <w:p w14:paraId="21F8DE07" w14:textId="77777777" w:rsidR="003A0804" w:rsidRPr="003A0804" w:rsidRDefault="003A0804" w:rsidP="003A0804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A0804">
              <w:rPr>
                <w:rFonts w:ascii="Times New Roman" w:hAnsi="Times New Roman"/>
                <w:sz w:val="28"/>
                <w:szCs w:val="28"/>
              </w:rPr>
              <w:t>Родионова С.В.</w:t>
            </w:r>
          </w:p>
        </w:tc>
        <w:tc>
          <w:tcPr>
            <w:tcW w:w="7258" w:type="dxa"/>
          </w:tcPr>
          <w:p w14:paraId="636A7274" w14:textId="620924C5" w:rsidR="003A0804" w:rsidRPr="003A0804" w:rsidRDefault="00EA742B" w:rsidP="003A0804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="006D48EB" w:rsidRPr="006D48EB">
              <w:rPr>
                <w:rFonts w:ascii="Times New Roman" w:hAnsi="Times New Roman"/>
                <w:sz w:val="28"/>
                <w:szCs w:val="28"/>
              </w:rPr>
              <w:t>Роль классного руководителя в формировании социально-коммуникативных и познавательных навыков на занятиях по профориентации, как условие успешной социализации детей с ТМНР</w:t>
            </w:r>
            <w:r w:rsidR="006D48EB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3A0804" w:rsidRPr="003A0804" w14:paraId="405E9404" w14:textId="77777777" w:rsidTr="005E1ECA">
        <w:tc>
          <w:tcPr>
            <w:tcW w:w="2666" w:type="dxa"/>
          </w:tcPr>
          <w:p w14:paraId="4233DBBD" w14:textId="79459819" w:rsidR="003A0804" w:rsidRPr="003A0804" w:rsidRDefault="00F4664F" w:rsidP="003A0804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Репникова А.Е.</w:t>
            </w:r>
          </w:p>
        </w:tc>
        <w:tc>
          <w:tcPr>
            <w:tcW w:w="7258" w:type="dxa"/>
          </w:tcPr>
          <w:p w14:paraId="32679C00" w14:textId="19C726E4" w:rsidR="00853B9E" w:rsidRDefault="00C66557" w:rsidP="00853B9E">
            <w:pPr>
              <w:shd w:val="clear" w:color="auto" w:fill="FFFFFF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="00C56866" w:rsidRPr="00C56866">
              <w:rPr>
                <w:rFonts w:ascii="Times New Roman" w:hAnsi="Times New Roman"/>
                <w:sz w:val="28"/>
                <w:szCs w:val="28"/>
              </w:rPr>
              <w:t>Основные формы работы классного руководителя в организации профориентационной работы.</w:t>
            </w:r>
            <w:r w:rsidR="00C56866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14:paraId="5A81CB3C" w14:textId="2D91E681" w:rsidR="003A0804" w:rsidRPr="003A0804" w:rsidRDefault="003A0804" w:rsidP="00C66557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A0804" w:rsidRPr="003A0804" w14:paraId="569F8DB0" w14:textId="77777777" w:rsidTr="005E1ECA">
        <w:tc>
          <w:tcPr>
            <w:tcW w:w="2666" w:type="dxa"/>
          </w:tcPr>
          <w:p w14:paraId="0761216B" w14:textId="77777777" w:rsidR="003A0804" w:rsidRPr="003A0804" w:rsidRDefault="003A0804" w:rsidP="003A0804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A0804">
              <w:rPr>
                <w:rFonts w:ascii="Times New Roman" w:hAnsi="Times New Roman"/>
                <w:sz w:val="28"/>
                <w:szCs w:val="28"/>
              </w:rPr>
              <w:t>Ромашова Н.М.</w:t>
            </w:r>
          </w:p>
        </w:tc>
        <w:tc>
          <w:tcPr>
            <w:tcW w:w="7258" w:type="dxa"/>
          </w:tcPr>
          <w:p w14:paraId="344BAFAF" w14:textId="6C4BC283" w:rsidR="003A0804" w:rsidRPr="003A0804" w:rsidRDefault="00BE7EED" w:rsidP="003A0804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="001C6114" w:rsidRPr="001C6114">
              <w:rPr>
                <w:rFonts w:ascii="Times New Roman" w:hAnsi="Times New Roman"/>
                <w:sz w:val="28"/>
                <w:szCs w:val="28"/>
              </w:rPr>
              <w:t>Профориентационная работа с обучающимися с ТМНР: профессия "почтальон"</w:t>
            </w:r>
            <w:r w:rsidR="001C6114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3A0804" w:rsidRPr="003A0804" w14:paraId="224CE8C2" w14:textId="77777777" w:rsidTr="005E1ECA">
        <w:tc>
          <w:tcPr>
            <w:tcW w:w="2666" w:type="dxa"/>
          </w:tcPr>
          <w:p w14:paraId="420B6CDB" w14:textId="77777777" w:rsidR="003A0804" w:rsidRPr="003A0804" w:rsidRDefault="003A0804" w:rsidP="003A0804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A0804">
              <w:rPr>
                <w:rFonts w:ascii="Times New Roman" w:hAnsi="Times New Roman"/>
                <w:sz w:val="28"/>
                <w:szCs w:val="28"/>
              </w:rPr>
              <w:t>Савельева С.А.</w:t>
            </w:r>
          </w:p>
        </w:tc>
        <w:tc>
          <w:tcPr>
            <w:tcW w:w="7258" w:type="dxa"/>
          </w:tcPr>
          <w:p w14:paraId="4B5BF82E" w14:textId="1DEF84FB" w:rsidR="003A0804" w:rsidRPr="003A0804" w:rsidRDefault="003D6BF6" w:rsidP="003A0804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="00853B9E" w:rsidRPr="00853B9E">
              <w:rPr>
                <w:rFonts w:ascii="Times New Roman" w:hAnsi="Times New Roman"/>
                <w:sz w:val="28"/>
                <w:szCs w:val="28"/>
              </w:rPr>
              <w:t>Чтение художественной литературы, как средство ранней профориентации школьников</w:t>
            </w:r>
            <w:r w:rsidR="00853B9E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3A0804" w:rsidRPr="003A0804" w14:paraId="1CF2B5A1" w14:textId="77777777" w:rsidTr="005E1ECA">
        <w:tc>
          <w:tcPr>
            <w:tcW w:w="2666" w:type="dxa"/>
          </w:tcPr>
          <w:p w14:paraId="7B8A3177" w14:textId="77777777" w:rsidR="003A0804" w:rsidRPr="003A0804" w:rsidRDefault="003A0804" w:rsidP="003A0804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A0804">
              <w:rPr>
                <w:rFonts w:ascii="Times New Roman" w:hAnsi="Times New Roman"/>
                <w:sz w:val="28"/>
                <w:szCs w:val="28"/>
              </w:rPr>
              <w:t>Смирнова Н.А.</w:t>
            </w:r>
          </w:p>
        </w:tc>
        <w:tc>
          <w:tcPr>
            <w:tcW w:w="7258" w:type="dxa"/>
          </w:tcPr>
          <w:p w14:paraId="7F989E02" w14:textId="2D42EF90" w:rsidR="003A0804" w:rsidRPr="003A0804" w:rsidRDefault="006543D0" w:rsidP="001C6114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="001C6114" w:rsidRPr="001C6114">
              <w:rPr>
                <w:rFonts w:ascii="Times New Roman" w:hAnsi="Times New Roman"/>
                <w:sz w:val="28"/>
                <w:szCs w:val="28"/>
              </w:rPr>
              <w:t>Роль классного руководителя в профориентации обучающихся интеллектуальными нарушениями</w:t>
            </w:r>
            <w:r w:rsidR="001C6114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3A0804" w:rsidRPr="003A0804" w14:paraId="7F20BE7C" w14:textId="77777777" w:rsidTr="005E1ECA">
        <w:tc>
          <w:tcPr>
            <w:tcW w:w="2666" w:type="dxa"/>
          </w:tcPr>
          <w:p w14:paraId="262EA18E" w14:textId="77777777" w:rsidR="003A0804" w:rsidRPr="003A0804" w:rsidRDefault="003A0804" w:rsidP="003A0804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A0804">
              <w:rPr>
                <w:rFonts w:ascii="Times New Roman" w:hAnsi="Times New Roman"/>
                <w:sz w:val="28"/>
                <w:szCs w:val="28"/>
              </w:rPr>
              <w:t>Кильдишова</w:t>
            </w:r>
            <w:proofErr w:type="spellEnd"/>
            <w:r w:rsidRPr="003A0804">
              <w:rPr>
                <w:rFonts w:ascii="Times New Roman" w:hAnsi="Times New Roman"/>
                <w:sz w:val="28"/>
                <w:szCs w:val="28"/>
              </w:rPr>
              <w:t xml:space="preserve"> Т.Е.</w:t>
            </w:r>
          </w:p>
        </w:tc>
        <w:tc>
          <w:tcPr>
            <w:tcW w:w="7258" w:type="dxa"/>
          </w:tcPr>
          <w:p w14:paraId="09E05B71" w14:textId="42B89E82" w:rsidR="003A0804" w:rsidRPr="003A0804" w:rsidRDefault="00C66557" w:rsidP="00F4664F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</w:p>
        </w:tc>
      </w:tr>
      <w:tr w:rsidR="003A0804" w:rsidRPr="003A0804" w14:paraId="3D5C3E30" w14:textId="77777777" w:rsidTr="005E1ECA">
        <w:tc>
          <w:tcPr>
            <w:tcW w:w="2666" w:type="dxa"/>
          </w:tcPr>
          <w:p w14:paraId="2638A358" w14:textId="77777777" w:rsidR="003A0804" w:rsidRPr="003A0804" w:rsidRDefault="003A0804" w:rsidP="003A0804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A0804">
              <w:rPr>
                <w:rFonts w:ascii="Times New Roman" w:hAnsi="Times New Roman"/>
                <w:sz w:val="28"/>
                <w:szCs w:val="28"/>
              </w:rPr>
              <w:lastRenderedPageBreak/>
              <w:t>Дерябина Н.В.</w:t>
            </w:r>
          </w:p>
        </w:tc>
        <w:tc>
          <w:tcPr>
            <w:tcW w:w="7258" w:type="dxa"/>
          </w:tcPr>
          <w:p w14:paraId="65DF2A07" w14:textId="79A12809" w:rsidR="003A0804" w:rsidRPr="003A0804" w:rsidRDefault="00CA4F57" w:rsidP="003A0804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1C6114">
              <w:rPr>
                <w:rFonts w:ascii="Times New Roman" w:hAnsi="Times New Roman"/>
                <w:sz w:val="28"/>
                <w:szCs w:val="28"/>
              </w:rPr>
              <w:t>Экскурсия как одна из эффективных форм профориентационной работы с обучающимся с ОВЗ.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3A0804" w:rsidRPr="003A0804" w14:paraId="746970A7" w14:textId="77777777" w:rsidTr="005E1ECA">
        <w:tc>
          <w:tcPr>
            <w:tcW w:w="2666" w:type="dxa"/>
          </w:tcPr>
          <w:p w14:paraId="42E58529" w14:textId="77777777" w:rsidR="003A0804" w:rsidRPr="003A0804" w:rsidRDefault="003A0804" w:rsidP="003A0804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A0804">
              <w:rPr>
                <w:rFonts w:ascii="Times New Roman" w:hAnsi="Times New Roman"/>
                <w:sz w:val="28"/>
                <w:szCs w:val="28"/>
              </w:rPr>
              <w:t>Ильичева О.В.</w:t>
            </w:r>
          </w:p>
        </w:tc>
        <w:tc>
          <w:tcPr>
            <w:tcW w:w="7258" w:type="dxa"/>
          </w:tcPr>
          <w:p w14:paraId="7A323D5F" w14:textId="00F7CF77" w:rsidR="003A0804" w:rsidRPr="003A0804" w:rsidRDefault="00F4664F" w:rsidP="003A0804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="001C6114" w:rsidRPr="001C6114">
              <w:rPr>
                <w:rFonts w:ascii="Times New Roman" w:hAnsi="Times New Roman"/>
                <w:sz w:val="28"/>
                <w:szCs w:val="28"/>
              </w:rPr>
              <w:t>Педагогическое сопровождение самоопределения старшеклассников в сфере рабочих профессий</w:t>
            </w:r>
            <w:r w:rsidR="001C6114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3A0804" w:rsidRPr="003A0804" w14:paraId="29E4A054" w14:textId="77777777" w:rsidTr="005E1ECA">
        <w:tc>
          <w:tcPr>
            <w:tcW w:w="2666" w:type="dxa"/>
          </w:tcPr>
          <w:p w14:paraId="05FA8812" w14:textId="377DFE11" w:rsidR="003A0804" w:rsidRPr="003A0804" w:rsidRDefault="006F7A57" w:rsidP="003A0804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Волосевич А.А.</w:t>
            </w:r>
          </w:p>
        </w:tc>
        <w:tc>
          <w:tcPr>
            <w:tcW w:w="7258" w:type="dxa"/>
          </w:tcPr>
          <w:p w14:paraId="59B257F1" w14:textId="246084DF" w:rsidR="003A0804" w:rsidRPr="003A0804" w:rsidRDefault="000C0B92" w:rsidP="008A0227">
            <w:pPr>
              <w:spacing w:after="200" w:line="480" w:lineRule="auto"/>
              <w:rPr>
                <w:rFonts w:ascii="Times New Roman" w:hAnsi="Times New Roman"/>
                <w:sz w:val="28"/>
                <w:szCs w:val="28"/>
              </w:rPr>
            </w:pPr>
            <w:r w:rsidRPr="000C0B92">
              <w:rPr>
                <w:rFonts w:ascii="Times New Roman" w:hAnsi="Times New Roman"/>
                <w:sz w:val="28"/>
                <w:szCs w:val="28"/>
              </w:rPr>
              <w:t>«</w:t>
            </w:r>
            <w:r w:rsidR="00A24040" w:rsidRPr="00A24040">
              <w:rPr>
                <w:rFonts w:ascii="Times New Roman" w:hAnsi="Times New Roman"/>
                <w:sz w:val="28"/>
                <w:szCs w:val="28"/>
              </w:rPr>
              <w:t>Современные формы работы классного руководителя по профориентации младших школьников»</w:t>
            </w:r>
          </w:p>
        </w:tc>
      </w:tr>
      <w:tr w:rsidR="003A0804" w:rsidRPr="003A0804" w14:paraId="77E07D44" w14:textId="77777777" w:rsidTr="005E1ECA">
        <w:tc>
          <w:tcPr>
            <w:tcW w:w="2666" w:type="dxa"/>
          </w:tcPr>
          <w:p w14:paraId="42E77FF2" w14:textId="0D779C00" w:rsidR="003A0804" w:rsidRPr="003A0804" w:rsidRDefault="00F4664F" w:rsidP="003A0804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Горяшова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Е.В.</w:t>
            </w:r>
          </w:p>
        </w:tc>
        <w:tc>
          <w:tcPr>
            <w:tcW w:w="7258" w:type="dxa"/>
          </w:tcPr>
          <w:p w14:paraId="4624410E" w14:textId="3323646C" w:rsidR="003A0804" w:rsidRPr="003A0804" w:rsidRDefault="003D6BF6" w:rsidP="003A0804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="001C6114" w:rsidRPr="001C6114">
              <w:rPr>
                <w:rFonts w:ascii="Times New Roman" w:hAnsi="Times New Roman"/>
                <w:sz w:val="28"/>
                <w:szCs w:val="28"/>
              </w:rPr>
              <w:t>Экскурсия как одна из эффективных форм профориентационной работы с обучающимся с ОВЗ.</w:t>
            </w:r>
            <w:r w:rsidR="001C6114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3A0804" w:rsidRPr="003A0804" w14:paraId="252110B0" w14:textId="77777777" w:rsidTr="005E1ECA">
        <w:tc>
          <w:tcPr>
            <w:tcW w:w="2666" w:type="dxa"/>
          </w:tcPr>
          <w:p w14:paraId="7A3288F8" w14:textId="77777777" w:rsidR="003A0804" w:rsidRPr="003A0804" w:rsidRDefault="003A0804" w:rsidP="003A0804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A0804">
              <w:rPr>
                <w:rFonts w:ascii="Times New Roman" w:hAnsi="Times New Roman"/>
                <w:sz w:val="28"/>
                <w:szCs w:val="28"/>
              </w:rPr>
              <w:t>Поташова</w:t>
            </w:r>
            <w:proofErr w:type="spellEnd"/>
            <w:r w:rsidRPr="003A0804">
              <w:rPr>
                <w:rFonts w:ascii="Times New Roman" w:hAnsi="Times New Roman"/>
                <w:sz w:val="28"/>
                <w:szCs w:val="28"/>
              </w:rPr>
              <w:t xml:space="preserve"> Н.Е.</w:t>
            </w:r>
          </w:p>
        </w:tc>
        <w:tc>
          <w:tcPr>
            <w:tcW w:w="7258" w:type="dxa"/>
          </w:tcPr>
          <w:p w14:paraId="7FBD8841" w14:textId="0CC248F7" w:rsidR="003A0804" w:rsidRPr="003A0804" w:rsidRDefault="003D6BF6" w:rsidP="003A0804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="001C6114">
              <w:rPr>
                <w:rFonts w:ascii="Times New Roman" w:hAnsi="Times New Roman"/>
                <w:sz w:val="28"/>
                <w:szCs w:val="28"/>
              </w:rPr>
              <w:t>Р</w:t>
            </w:r>
            <w:r w:rsidR="001C6114" w:rsidRPr="001C6114">
              <w:rPr>
                <w:rFonts w:ascii="Times New Roman" w:hAnsi="Times New Roman"/>
                <w:sz w:val="28"/>
                <w:szCs w:val="28"/>
              </w:rPr>
              <w:t>оль классного руководителя в профессиональном самоопределении обучающихся</w:t>
            </w:r>
            <w:r w:rsidR="001C6114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3A0804" w:rsidRPr="003A0804" w14:paraId="60D88824" w14:textId="77777777" w:rsidTr="005E1ECA">
        <w:tc>
          <w:tcPr>
            <w:tcW w:w="2666" w:type="dxa"/>
          </w:tcPr>
          <w:p w14:paraId="463FF96A" w14:textId="3D954DC3" w:rsidR="00F4664F" w:rsidRPr="003A0804" w:rsidRDefault="006F7A57" w:rsidP="003A0804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A0804">
              <w:rPr>
                <w:rFonts w:ascii="Times New Roman" w:hAnsi="Times New Roman"/>
                <w:sz w:val="28"/>
                <w:szCs w:val="28"/>
              </w:rPr>
              <w:t>Стукалина М.А.</w:t>
            </w:r>
          </w:p>
        </w:tc>
        <w:tc>
          <w:tcPr>
            <w:tcW w:w="7258" w:type="dxa"/>
          </w:tcPr>
          <w:p w14:paraId="1F502643" w14:textId="0125E7E6" w:rsidR="003A0804" w:rsidRPr="00EA742B" w:rsidRDefault="00F4664F" w:rsidP="003A0804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="006D48EB" w:rsidRPr="006D48EB">
              <w:rPr>
                <w:rFonts w:ascii="Times New Roman" w:hAnsi="Times New Roman"/>
                <w:sz w:val="28"/>
                <w:szCs w:val="28"/>
              </w:rPr>
              <w:t>Формирование понимания значимости профессий в жизни людей по средствам игры.</w:t>
            </w:r>
            <w:r w:rsidR="006D48EB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</w:tbl>
    <w:p w14:paraId="66BAA60F" w14:textId="77777777" w:rsidR="00817DFE" w:rsidRDefault="00817DFE"/>
    <w:sectPr w:rsidR="00817D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DFE"/>
    <w:rsid w:val="000C0B92"/>
    <w:rsid w:val="000D27A5"/>
    <w:rsid w:val="00107BAF"/>
    <w:rsid w:val="00125D88"/>
    <w:rsid w:val="001C6114"/>
    <w:rsid w:val="00244966"/>
    <w:rsid w:val="003062BD"/>
    <w:rsid w:val="00315063"/>
    <w:rsid w:val="00315748"/>
    <w:rsid w:val="0037563C"/>
    <w:rsid w:val="003A0804"/>
    <w:rsid w:val="003B0618"/>
    <w:rsid w:val="003B0B18"/>
    <w:rsid w:val="003D6BF6"/>
    <w:rsid w:val="004115AD"/>
    <w:rsid w:val="004D0570"/>
    <w:rsid w:val="005E1ECA"/>
    <w:rsid w:val="006543D0"/>
    <w:rsid w:val="006D48EB"/>
    <w:rsid w:val="006F7A57"/>
    <w:rsid w:val="007617D6"/>
    <w:rsid w:val="0078662F"/>
    <w:rsid w:val="007A7B26"/>
    <w:rsid w:val="007C02F1"/>
    <w:rsid w:val="00817DFE"/>
    <w:rsid w:val="00853B9E"/>
    <w:rsid w:val="008A0227"/>
    <w:rsid w:val="009F4BF3"/>
    <w:rsid w:val="00A24040"/>
    <w:rsid w:val="00AA06A5"/>
    <w:rsid w:val="00AF6EC9"/>
    <w:rsid w:val="00B1178F"/>
    <w:rsid w:val="00B13855"/>
    <w:rsid w:val="00BE7EED"/>
    <w:rsid w:val="00C56866"/>
    <w:rsid w:val="00C66557"/>
    <w:rsid w:val="00CA4F57"/>
    <w:rsid w:val="00D0740C"/>
    <w:rsid w:val="00D60021"/>
    <w:rsid w:val="00EA742B"/>
    <w:rsid w:val="00F4664F"/>
    <w:rsid w:val="00F87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14BB41"/>
  <w15:chartTrackingRefBased/>
  <w15:docId w15:val="{F9A02BA5-0488-443B-BCA9-83ECFB193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C611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08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1C611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773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3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1714</TotalTime>
  <Pages>2</Pages>
  <Words>281</Words>
  <Characters>1603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ilay zhidkov</dc:creator>
  <cp:keywords/>
  <dc:description/>
  <cp:lastModifiedBy>ilay zhidkov</cp:lastModifiedBy>
  <cp:revision>27</cp:revision>
  <dcterms:created xsi:type="dcterms:W3CDTF">2021-06-18T09:28:00Z</dcterms:created>
  <dcterms:modified xsi:type="dcterms:W3CDTF">2025-01-22T08:49:00Z</dcterms:modified>
</cp:coreProperties>
</file>